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AE" w:rsidRPr="00DB5029" w:rsidRDefault="006B71AE" w:rsidP="006B71AE">
      <w:pPr>
        <w:spacing w:after="0" w:line="240" w:lineRule="auto"/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</w:p>
    <w:p w:rsidR="006B71AE" w:rsidRPr="00DB5029" w:rsidRDefault="006B71AE" w:rsidP="006B71AE">
      <w:pPr>
        <w:spacing w:after="0" w:line="240" w:lineRule="auto"/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DB5029">
        <w:rPr>
          <w:rFonts w:asciiTheme="majorHAnsi" w:hAnsiTheme="majorHAnsi" w:cstheme="majorHAnsi"/>
          <w:b/>
          <w:snapToGrid w:val="0"/>
          <w:sz w:val="24"/>
          <w:szCs w:val="24"/>
        </w:rPr>
        <w:t>MINUTA DE COMPRA - VENTA DE UN INMUEBLE</w:t>
      </w:r>
    </w:p>
    <w:p w:rsidR="006B71AE" w:rsidRPr="00DB5029" w:rsidRDefault="006B71AE" w:rsidP="006B71AE">
      <w:pPr>
        <w:spacing w:after="0" w:line="240" w:lineRule="auto"/>
        <w:jc w:val="both"/>
        <w:rPr>
          <w:rFonts w:asciiTheme="majorHAnsi" w:hAnsiTheme="majorHAnsi" w:cstheme="majorHAnsi"/>
          <w:b/>
          <w:snapToGrid w:val="0"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SEÑOR NOTARIO: 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sz w:val="24"/>
          <w:szCs w:val="24"/>
        </w:rPr>
        <w:t xml:space="preserve">En el protocolo de escrituras públicas a su cargo, sírvase insertar una de Compraventa, al tenor de las siguientes cláusulas: 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PRIMERA. – COMPARECIENTES. - </w:t>
      </w:r>
      <w:r w:rsidRPr="00DB5029">
        <w:rPr>
          <w:rFonts w:asciiTheme="majorHAnsi" w:hAnsiTheme="majorHAnsi" w:cstheme="majorHAnsi"/>
          <w:sz w:val="24"/>
          <w:szCs w:val="24"/>
        </w:rPr>
        <w:t xml:space="preserve">Comparecen a la celebración de la presente escritura, por una parte, en calidad de vendedores los cónyuges _____________ y _____________ casados entre si, quienes comparecen por sus propios derechos y por los de la sociedad conyugal por ellos formada; y, en calidad de comprador el señor _____________ por sus propios derechos, de estado civil _____________ Los comparecientes son de nacionalidad ecuatoriana, mayores de edad, domiciliados en  esta ciudad de_____________ hábiles y capaces para contratar y obligarse. 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>SEGUNDA. – ANTECEDENTES. - A)</w:t>
      </w:r>
      <w:r w:rsidRPr="00DB5029">
        <w:rPr>
          <w:rFonts w:asciiTheme="majorHAnsi" w:hAnsiTheme="majorHAnsi" w:cstheme="majorHAnsi"/>
          <w:sz w:val="24"/>
          <w:szCs w:val="24"/>
        </w:rPr>
        <w:t xml:space="preserve"> Mediante escritura pública celebrada el día _____ de _____ de _____ ante el Notario _____ del Cantón _____ Dr. _____ inscrita el _____ de _____ de mil . en el Registro de la Propiedad del Cantón _____ el _____ de _____ de _____ la compañía _____ legalmente representada por su Gerente señor _____ vende a los señores _____ y _____ el lote de terreno signado con el número _____ de la manzana _____ de la _____ etapa de la Lotización _____ ubicada en la parroquia _____ del Cantón _____ Provincia de _____ A su vez la propiedad fue adquirida por escritura de traspaso de dominio otorgada por el señor _____ según escritura celebrada en la ciudad de _____ ante el Notario _____ Doctor _____ con fecha _____ de _____ de _____ inscrita el _____ de _____ de _____. </w:t>
      </w:r>
      <w:r w:rsidRPr="00DB5029">
        <w:rPr>
          <w:rFonts w:asciiTheme="majorHAnsi" w:hAnsiTheme="majorHAnsi" w:cstheme="majorHAnsi"/>
          <w:b/>
          <w:sz w:val="24"/>
          <w:szCs w:val="24"/>
        </w:rPr>
        <w:t>B)</w:t>
      </w:r>
      <w:r w:rsidRPr="00DB5029">
        <w:rPr>
          <w:rFonts w:asciiTheme="majorHAnsi" w:hAnsiTheme="majorHAnsi" w:cstheme="majorHAnsi"/>
          <w:sz w:val="24"/>
          <w:szCs w:val="24"/>
        </w:rPr>
        <w:t xml:space="preserve"> Las especificaciones del lote de terreno materia del presente instrumento son: LINDEROS: NORTE: Con el lote _____ de la manzana _____ de la segunda etapa en una longitud de _____ metros con _____ centímetros; SUR: Con calle _____ de la lotización en una longitud de _____ metros con _____ centímetros; ORIENTE: Calle _____ de la lotización en una longitud de _____ metros con _____ centímetros; y, OCCIDENTE: Lote _____ de la manzana _____ de la _____ etapa en una longitud de _____ metros; SUPERFICIE: _____ metros cuadrados con _____ decímetros cuadrados.   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C) </w:t>
      </w:r>
      <w:r w:rsidRPr="00DB5029">
        <w:rPr>
          <w:rFonts w:asciiTheme="majorHAnsi" w:hAnsiTheme="majorHAnsi" w:cstheme="majorHAnsi"/>
          <w:sz w:val="24"/>
          <w:szCs w:val="24"/>
        </w:rPr>
        <w:t xml:space="preserve">El lote de terreno materia de la presente escritura, no se encuentra embargado, hipotecado, en litis ni ha pasado a tercer poseedor legalmente inscrito como se demuestra en el certificado emitido por el señor Registrador de la Propiedad del Cantón _____ que se agrega como documento habilitante. 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TERCERA. – COMPRAVENTA. - </w:t>
      </w:r>
      <w:r w:rsidRPr="00DB5029">
        <w:rPr>
          <w:rFonts w:asciiTheme="majorHAnsi" w:hAnsiTheme="majorHAnsi" w:cstheme="majorHAnsi"/>
          <w:sz w:val="24"/>
          <w:szCs w:val="24"/>
        </w:rPr>
        <w:t xml:space="preserve">Con los antecedentes expuestos, los cónyuges _____ y _____ casados entre si, venden y dan en perpetua enajenación a favor del señor _____ el 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B5029">
        <w:rPr>
          <w:rFonts w:asciiTheme="majorHAnsi" w:hAnsiTheme="majorHAnsi" w:cstheme="majorHAnsi"/>
          <w:sz w:val="24"/>
          <w:szCs w:val="24"/>
        </w:rPr>
        <w:t xml:space="preserve">lote de terreno signado con el número _____ de la manzana número _____ de la _____ Etapa de la Lotización _____ cuyas especificaciones son las siguientes:  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SUPERFICIE: </w:t>
      </w:r>
      <w:r w:rsidRPr="00DB5029">
        <w:rPr>
          <w:rFonts w:asciiTheme="majorHAnsi" w:hAnsiTheme="majorHAnsi" w:cstheme="majorHAnsi"/>
          <w:sz w:val="24"/>
          <w:szCs w:val="24"/>
        </w:rPr>
        <w:t>_____ metros cuadrados con _____ decímetros cuadrados;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 LINDEROS: NORTE:</w:t>
      </w:r>
      <w:r w:rsidRPr="00DB5029">
        <w:rPr>
          <w:rFonts w:asciiTheme="majorHAnsi" w:hAnsiTheme="majorHAnsi" w:cstheme="majorHAnsi"/>
          <w:sz w:val="24"/>
          <w:szCs w:val="24"/>
        </w:rPr>
        <w:t xml:space="preserve"> Lote número _____ de la manzana número _____ de la segunda _____ en una longitud de _____ metros con _____ centímetros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; SUR: </w:t>
      </w:r>
      <w:r w:rsidRPr="00DB5029">
        <w:rPr>
          <w:rFonts w:asciiTheme="majorHAnsi" w:hAnsiTheme="majorHAnsi" w:cstheme="majorHAnsi"/>
          <w:sz w:val="24"/>
          <w:szCs w:val="24"/>
        </w:rPr>
        <w:t>Calle _____ de la lotización en una longitud de _____ metros con _____ centímetros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; ESTE: </w:t>
      </w:r>
      <w:r w:rsidRPr="00DB5029">
        <w:rPr>
          <w:rFonts w:asciiTheme="majorHAnsi" w:hAnsiTheme="majorHAnsi" w:cstheme="majorHAnsi"/>
          <w:sz w:val="24"/>
          <w:szCs w:val="24"/>
        </w:rPr>
        <w:t>Calle _____ de la lotización en una longitud de _____ metros con _____ centímetros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; OESTE: </w:t>
      </w:r>
      <w:r w:rsidRPr="00DB5029">
        <w:rPr>
          <w:rFonts w:asciiTheme="majorHAnsi" w:hAnsiTheme="majorHAnsi" w:cstheme="majorHAnsi"/>
          <w:sz w:val="24"/>
          <w:szCs w:val="24"/>
        </w:rPr>
        <w:t xml:space="preserve">Lote número _____ de la </w:t>
      </w:r>
      <w:r w:rsidRPr="00DB5029">
        <w:rPr>
          <w:rFonts w:asciiTheme="majorHAnsi" w:hAnsiTheme="majorHAnsi" w:cstheme="majorHAnsi"/>
          <w:sz w:val="24"/>
          <w:szCs w:val="24"/>
        </w:rPr>
        <w:lastRenderedPageBreak/>
        <w:t>manzana número _____ de la _____ etapa en una longitud de _____ metros. La venta se realiza como cuerpo cierto.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>CUARTA. -</w:t>
      </w:r>
      <w:r w:rsidRPr="00DB5029">
        <w:rPr>
          <w:rFonts w:asciiTheme="majorHAnsi" w:hAnsiTheme="majorHAnsi" w:cstheme="majorHAnsi"/>
          <w:sz w:val="24"/>
          <w:szCs w:val="24"/>
        </w:rPr>
        <w:t xml:space="preserve">. </w:t>
      </w:r>
      <w:r w:rsidRPr="00DB5029">
        <w:rPr>
          <w:rFonts w:asciiTheme="majorHAnsi" w:hAnsiTheme="majorHAnsi" w:cstheme="majorHAnsi"/>
          <w:b/>
          <w:sz w:val="24"/>
          <w:szCs w:val="24"/>
        </w:rPr>
        <w:t xml:space="preserve">PRECIO. - </w:t>
      </w:r>
      <w:r w:rsidRPr="00DB5029">
        <w:rPr>
          <w:rFonts w:asciiTheme="majorHAnsi" w:hAnsiTheme="majorHAnsi" w:cstheme="majorHAnsi"/>
          <w:sz w:val="24"/>
          <w:szCs w:val="24"/>
        </w:rPr>
        <w:t>El justo precio que de común acuerdo fijan las partes por el inmueble es _____ DÓLARES DE LOS ESTADOS UNIDOS DE AMÉRICA, que el comprador entrega de contado a los vendedores en dinero curso legal, al momento de la firma del presente instrumento.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QUINTA. – TRANSFERENCIA. - </w:t>
      </w:r>
      <w:r w:rsidRPr="00DB5029">
        <w:rPr>
          <w:rFonts w:asciiTheme="majorHAnsi" w:hAnsiTheme="majorHAnsi" w:cstheme="majorHAnsi"/>
          <w:sz w:val="24"/>
          <w:szCs w:val="24"/>
        </w:rPr>
        <w:t>Conformes los vendedores con el precio y habiéndolo recibirlo a su entera satisfacción, transfieren a favor del comprador el dominio y posesión del lote de terreno vendido con todas sus entradas y salidas, usos, costumbres, servidumbres y mas derechos anexos, incluso los bienes muebles que se reputan inmuebles por accesión, naturaleza, destino o ley, sometiéndose al saneamiento por evicción y por vicios redhibitorios.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SEXTA. – ACEPTACIÓN. - </w:t>
      </w:r>
      <w:r w:rsidRPr="00DB5029">
        <w:rPr>
          <w:rFonts w:asciiTheme="majorHAnsi" w:hAnsiTheme="majorHAnsi" w:cstheme="majorHAnsi"/>
          <w:sz w:val="24"/>
          <w:szCs w:val="24"/>
        </w:rPr>
        <w:t>El comprador acepta la presente escritura en todas sus partes y entra en inmediata posesión del inmueble adquirido el mismo que declara recibirlo a su entera satisfacción.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SÉPTIMA. – GASTOS. - </w:t>
      </w:r>
      <w:r w:rsidRPr="00DB5029">
        <w:rPr>
          <w:rFonts w:asciiTheme="majorHAnsi" w:hAnsiTheme="majorHAnsi" w:cstheme="majorHAnsi"/>
          <w:sz w:val="24"/>
          <w:szCs w:val="24"/>
        </w:rPr>
        <w:t>Todos los gastos que ocasionen la celebración e inscripción de la presente escritura corren por cuenta del comprador, excepto el impuesto a las utilidades o plusvalía que corren por cuenta de los vendedores.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OCTAVA. – DOMICILIO. - </w:t>
      </w:r>
      <w:r w:rsidRPr="00DB5029">
        <w:rPr>
          <w:rFonts w:asciiTheme="majorHAnsi" w:hAnsiTheme="majorHAnsi" w:cstheme="majorHAnsi"/>
          <w:sz w:val="24"/>
          <w:szCs w:val="24"/>
        </w:rPr>
        <w:t>Para todos los efectos derivados de la celebración del presente contrato las partes fijan su domicilio en la ciudad de _____ y se someten a los jueces competentes de esta .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 xml:space="preserve">NOVENA. – INSCRIPCIÓN. - </w:t>
      </w:r>
      <w:r w:rsidRPr="00DB5029">
        <w:rPr>
          <w:rFonts w:asciiTheme="majorHAnsi" w:hAnsiTheme="majorHAnsi" w:cstheme="majorHAnsi"/>
          <w:sz w:val="24"/>
          <w:szCs w:val="24"/>
        </w:rPr>
        <w:t>Queda facultado el comprador para solicitar y obtener la inscripción de la presente escritura en el Registro de la Propiedad del Cantón _____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DB5029">
        <w:rPr>
          <w:rFonts w:asciiTheme="majorHAnsi" w:hAnsiTheme="majorHAnsi" w:cstheme="majorHAnsi"/>
          <w:sz w:val="24"/>
          <w:szCs w:val="24"/>
        </w:rPr>
        <w:t xml:space="preserve">Usted señor Notario se servirá agregar las demás cláusulas de estilo para la plena validez del presente instrumento. </w:t>
      </w:r>
    </w:p>
    <w:p w:rsidR="00DB5029" w:rsidRPr="00DB5029" w:rsidRDefault="00DB5029" w:rsidP="00DB5029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:rsidR="00DB5029" w:rsidRPr="00DB5029" w:rsidRDefault="00DB5029" w:rsidP="00DB502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>Abg. ____________________</w:t>
      </w:r>
    </w:p>
    <w:p w:rsidR="00DB5029" w:rsidRPr="00DB5029" w:rsidRDefault="00DB5029" w:rsidP="00DB502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5029">
        <w:rPr>
          <w:rFonts w:asciiTheme="majorHAnsi" w:hAnsiTheme="majorHAnsi" w:cstheme="majorHAnsi"/>
          <w:b/>
          <w:sz w:val="24"/>
          <w:szCs w:val="24"/>
        </w:rPr>
        <w:t>Mat. ____________________</w:t>
      </w:r>
    </w:p>
    <w:p w:rsidR="003276D8" w:rsidRPr="00DB5029" w:rsidRDefault="003276D8" w:rsidP="00DB502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3276D8" w:rsidRPr="00DB50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8E" w:rsidRDefault="00F86B8E">
      <w:pPr>
        <w:spacing w:after="0" w:line="240" w:lineRule="auto"/>
      </w:pPr>
      <w:r>
        <w:separator/>
      </w:r>
    </w:p>
  </w:endnote>
  <w:endnote w:type="continuationSeparator" w:id="0">
    <w:p w:rsidR="00F86B8E" w:rsidRDefault="00F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F86B8E" w:rsidP="00BA1BAC">
    <w:pPr>
      <w:pStyle w:val="Piedepgina"/>
      <w:jc w:val="center"/>
    </w:pPr>
    <w:hyperlink r:id="rId1" w:history="1">
      <w:r w:rsidR="00BA1BAC" w:rsidRPr="00960CD3">
        <w:rPr>
          <w:rStyle w:val="Hipervnculo"/>
        </w:rPr>
        <w:t>www.zonalegal.net</w:t>
      </w:r>
    </w:hyperlink>
  </w:p>
  <w:p w:rsidR="00BA1BAC" w:rsidRDefault="00BA1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8E" w:rsidRDefault="00F86B8E">
      <w:pPr>
        <w:spacing w:after="0" w:line="240" w:lineRule="auto"/>
      </w:pPr>
      <w:r>
        <w:separator/>
      </w:r>
    </w:p>
  </w:footnote>
  <w:footnote w:type="continuationSeparator" w:id="0">
    <w:p w:rsidR="00F86B8E" w:rsidRDefault="00F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BA1BAC">
    <w:pPr>
      <w:pStyle w:val="Encabezado"/>
    </w:pPr>
    <w:r>
      <w:t xml:space="preserve">                                                                                                  </w:t>
    </w:r>
    <w:r>
      <w:rPr>
        <w:noProof/>
        <w:lang w:eastAsia="es-EC"/>
      </w:rPr>
      <w:drawing>
        <wp:inline distT="0" distB="0" distL="0" distR="0">
          <wp:extent cx="2277110" cy="591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62" cy="61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D8"/>
    <w:rsid w:val="00030F22"/>
    <w:rsid w:val="000A7108"/>
    <w:rsid w:val="000D511A"/>
    <w:rsid w:val="003276D8"/>
    <w:rsid w:val="00334BD6"/>
    <w:rsid w:val="006B71AE"/>
    <w:rsid w:val="0099245B"/>
    <w:rsid w:val="00AB40A8"/>
    <w:rsid w:val="00BA1BAC"/>
    <w:rsid w:val="00D03FB4"/>
    <w:rsid w:val="00DB5029"/>
    <w:rsid w:val="00F86B8E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7C59FC1-DD79-47A4-94D0-9E536F4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A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BA1BAC"/>
  </w:style>
  <w:style w:type="paragraph" w:styleId="Piedepgina">
    <w:name w:val="footer"/>
    <w:basedOn w:val="Normal"/>
    <w:link w:val="Piedepgina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BAC"/>
  </w:style>
  <w:style w:type="character" w:styleId="Hipervnculo">
    <w:name w:val="Hyperlink"/>
    <w:basedOn w:val="Fuentedeprrafopredeter"/>
    <w:uiPriority w:val="99"/>
    <w:unhideWhenUsed/>
    <w:rsid w:val="00BA1BA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B5029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1661-67B8-4E26-8E0F-5AD09DD8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aguirre</dc:creator>
  <cp:keywords/>
  <dc:description/>
  <cp:lastModifiedBy>Gabriela Arrieta</cp:lastModifiedBy>
  <cp:revision>4</cp:revision>
  <dcterms:created xsi:type="dcterms:W3CDTF">2016-08-04T16:23:00Z</dcterms:created>
  <dcterms:modified xsi:type="dcterms:W3CDTF">2016-09-19T19:27:00Z</dcterms:modified>
</cp:coreProperties>
</file>